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7E591D" w14:textId="12367165" w:rsidR="003A7DD7" w:rsidRDefault="00F5000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Schůze výboru VK Bohemians Praha </w:t>
      </w:r>
      <w:r w:rsidR="00FF7D1B">
        <w:rPr>
          <w:b/>
          <w:bCs/>
          <w:sz w:val="28"/>
          <w:szCs w:val="28"/>
        </w:rPr>
        <w:t>30</w:t>
      </w:r>
      <w:r>
        <w:rPr>
          <w:b/>
          <w:bCs/>
          <w:sz w:val="28"/>
          <w:szCs w:val="28"/>
        </w:rPr>
        <w:t>.9. 2024</w:t>
      </w:r>
    </w:p>
    <w:p w14:paraId="5B7E591E" w14:textId="77777777" w:rsidR="003A7DD7" w:rsidRDefault="00F5000B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Zápis</w:t>
      </w:r>
    </w:p>
    <w:p w14:paraId="5B7E591F" w14:textId="25540ACC" w:rsidR="003A7DD7" w:rsidRDefault="00F5000B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Přítomni: </w:t>
      </w:r>
      <w:r w:rsidR="00FF7D1B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Klára Plichtová, </w:t>
      </w:r>
      <w:r>
        <w:rPr>
          <w:b/>
          <w:bCs/>
          <w:sz w:val="28"/>
          <w:szCs w:val="28"/>
        </w:rPr>
        <w:t>Jan Hintnaus, Petr Lesse,</w:t>
      </w:r>
    </w:p>
    <w:p w14:paraId="12E23DF0" w14:textId="77777777" w:rsidR="00C63501" w:rsidRDefault="00F5000B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 xml:space="preserve"> </w:t>
      </w:r>
      <w:r w:rsidR="00FF7D1B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>Petr Škvor</w:t>
      </w:r>
      <w:r w:rsidR="00C63501">
        <w:rPr>
          <w:b/>
          <w:bCs/>
          <w:sz w:val="28"/>
          <w:szCs w:val="28"/>
        </w:rPr>
        <w:t>, Lubomír Šembera, Petr Šveňha</w:t>
      </w:r>
    </w:p>
    <w:p w14:paraId="130B6ED0" w14:textId="64E44C67" w:rsidR="00C63501" w:rsidRDefault="00F5000B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Nepřítomni: </w:t>
      </w:r>
      <w:r>
        <w:rPr>
          <w:b/>
          <w:bCs/>
          <w:sz w:val="28"/>
          <w:szCs w:val="28"/>
        </w:rPr>
        <w:t>(Jiří Ryšavý) – plná moc</w:t>
      </w:r>
    </w:p>
    <w:p w14:paraId="5B7E5920" w14:textId="522291BD" w:rsidR="003A7DD7" w:rsidRDefault="000D1667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</w:t>
      </w:r>
      <w:r w:rsidR="00C63501">
        <w:rPr>
          <w:b/>
          <w:bCs/>
          <w:sz w:val="28"/>
          <w:szCs w:val="28"/>
        </w:rPr>
        <w:t>osté: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ab/>
        <w:t>Tereza Hanzalová, Jaroslav Helebran</w:t>
      </w:r>
      <w:r w:rsidR="00157314">
        <w:rPr>
          <w:b/>
          <w:bCs/>
          <w:sz w:val="28"/>
          <w:szCs w:val="28"/>
        </w:rPr>
        <w:t>d</w:t>
      </w:r>
    </w:p>
    <w:p w14:paraId="5B7E5921" w14:textId="77777777" w:rsidR="003A7DD7" w:rsidRDefault="003A7DD7">
      <w:pPr>
        <w:spacing w:after="0"/>
        <w:rPr>
          <w:b/>
          <w:bCs/>
          <w:sz w:val="28"/>
          <w:szCs w:val="28"/>
        </w:rPr>
      </w:pPr>
    </w:p>
    <w:p w14:paraId="5B7E5922" w14:textId="77777777" w:rsidR="003A7DD7" w:rsidRDefault="003A7DD7">
      <w:pPr>
        <w:spacing w:after="0"/>
        <w:rPr>
          <w:bCs/>
          <w:sz w:val="28"/>
          <w:szCs w:val="28"/>
        </w:rPr>
      </w:pPr>
    </w:p>
    <w:p w14:paraId="5B7E5923" w14:textId="77777777" w:rsidR="003A7DD7" w:rsidRDefault="00F5000B">
      <w:p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Úkoly z minulé schůze výboru:</w:t>
      </w:r>
    </w:p>
    <w:p w14:paraId="5B7E5924" w14:textId="77777777" w:rsidR="003A7DD7" w:rsidRDefault="00F5000B">
      <w:pPr>
        <w:pStyle w:val="Odstavecseseznamem"/>
        <w:spacing w:after="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Úprava </w:t>
      </w:r>
      <w:r>
        <w:rPr>
          <w:b/>
          <w:sz w:val="28"/>
          <w:szCs w:val="28"/>
          <w:u w:val="single"/>
        </w:rPr>
        <w:t>skříněk mládeže – úkol trvá</w:t>
      </w:r>
    </w:p>
    <w:p w14:paraId="5B7E5925" w14:textId="77777777" w:rsidR="003A7DD7" w:rsidRDefault="003A7DD7">
      <w:pPr>
        <w:spacing w:after="0"/>
        <w:rPr>
          <w:b/>
          <w:sz w:val="28"/>
          <w:szCs w:val="28"/>
          <w:u w:val="single"/>
        </w:rPr>
      </w:pPr>
    </w:p>
    <w:p w14:paraId="5B7E5926" w14:textId="77777777" w:rsidR="003A7DD7" w:rsidRDefault="00F5000B">
      <w:p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Probírané body:</w:t>
      </w:r>
    </w:p>
    <w:p w14:paraId="766EEA8F" w14:textId="13B307C3" w:rsidR="008E20D6" w:rsidRPr="003C4102" w:rsidRDefault="00CB0FD2" w:rsidP="008E20D6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 w:rsidRPr="003C4102">
        <w:rPr>
          <w:bCs/>
          <w:sz w:val="28"/>
          <w:szCs w:val="28"/>
        </w:rPr>
        <w:t>Na základě podnětů z minulého výboru</w:t>
      </w:r>
      <w:r w:rsidR="008E20D6" w:rsidRPr="003C4102">
        <w:rPr>
          <w:bCs/>
          <w:sz w:val="28"/>
          <w:szCs w:val="28"/>
        </w:rPr>
        <w:t xml:space="preserve"> a řešení trenérů na novou sezónu</w:t>
      </w:r>
      <w:r w:rsidR="003C4102" w:rsidRPr="003C4102">
        <w:rPr>
          <w:bCs/>
          <w:sz w:val="28"/>
          <w:szCs w:val="28"/>
        </w:rPr>
        <w:t>,</w:t>
      </w:r>
      <w:r w:rsidR="008E20D6" w:rsidRPr="003C4102">
        <w:rPr>
          <w:bCs/>
          <w:sz w:val="28"/>
          <w:szCs w:val="28"/>
        </w:rPr>
        <w:t xml:space="preserve"> výbor jednohlasně </w:t>
      </w:r>
      <w:r w:rsidR="003C4102">
        <w:rPr>
          <w:bCs/>
          <w:sz w:val="28"/>
          <w:szCs w:val="28"/>
        </w:rPr>
        <w:t xml:space="preserve">odsouhlasil </w:t>
      </w:r>
      <w:r w:rsidR="00922FE6" w:rsidRPr="003C4102">
        <w:rPr>
          <w:bCs/>
          <w:sz w:val="28"/>
          <w:szCs w:val="28"/>
        </w:rPr>
        <w:t>žádost Terezy Hanzalové o ukončení činnosti ve funkci trenéra dorostenců.</w:t>
      </w:r>
    </w:p>
    <w:p w14:paraId="69C23783" w14:textId="0070EFBE" w:rsidR="003D7636" w:rsidRDefault="00C27B81" w:rsidP="003D7636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Od 1.10.2024 trenérem dorostenců byl</w:t>
      </w:r>
      <w:r w:rsidR="00461003">
        <w:rPr>
          <w:bCs/>
          <w:sz w:val="28"/>
          <w:szCs w:val="28"/>
        </w:rPr>
        <w:t>i jmenováni Jan Chládek a Daniel Chalupa.</w:t>
      </w:r>
    </w:p>
    <w:p w14:paraId="220608CB" w14:textId="1FCA42D1" w:rsidR="00461003" w:rsidRDefault="00720208" w:rsidP="003D7636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Dále od 1.10.2024 </w:t>
      </w:r>
      <w:r w:rsidR="00E442DA">
        <w:rPr>
          <w:bCs/>
          <w:sz w:val="28"/>
          <w:szCs w:val="28"/>
        </w:rPr>
        <w:t>výbor</w:t>
      </w:r>
      <w:r>
        <w:rPr>
          <w:bCs/>
          <w:sz w:val="28"/>
          <w:szCs w:val="28"/>
        </w:rPr>
        <w:t xml:space="preserve"> stanov</w:t>
      </w:r>
      <w:r w:rsidR="00E442DA">
        <w:rPr>
          <w:bCs/>
          <w:sz w:val="28"/>
          <w:szCs w:val="28"/>
        </w:rPr>
        <w:t>il</w:t>
      </w:r>
      <w:r>
        <w:rPr>
          <w:bCs/>
          <w:sz w:val="28"/>
          <w:szCs w:val="28"/>
        </w:rPr>
        <w:t xml:space="preserve"> odměn</w:t>
      </w:r>
      <w:r w:rsidR="00E442DA">
        <w:rPr>
          <w:bCs/>
          <w:sz w:val="28"/>
          <w:szCs w:val="28"/>
        </w:rPr>
        <w:t>u</w:t>
      </w:r>
      <w:r>
        <w:rPr>
          <w:bCs/>
          <w:sz w:val="28"/>
          <w:szCs w:val="28"/>
        </w:rPr>
        <w:t xml:space="preserve"> za funkci správce lodního parku</w:t>
      </w:r>
      <w:r w:rsidR="00E442DA">
        <w:rPr>
          <w:bCs/>
          <w:sz w:val="28"/>
          <w:szCs w:val="28"/>
        </w:rPr>
        <w:t xml:space="preserve"> ve výši 2.000,- Kč měsíčně.</w:t>
      </w:r>
    </w:p>
    <w:p w14:paraId="0F3DD6DD" w14:textId="30B59ACD" w:rsidR="00D45164" w:rsidRDefault="00D45164" w:rsidP="003D7636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S Jardou Helebran</w:t>
      </w:r>
      <w:r w:rsidR="00157314">
        <w:rPr>
          <w:bCs/>
          <w:sz w:val="28"/>
          <w:szCs w:val="28"/>
        </w:rPr>
        <w:t>d</w:t>
      </w:r>
      <w:r>
        <w:rPr>
          <w:bCs/>
          <w:sz w:val="28"/>
          <w:szCs w:val="28"/>
        </w:rPr>
        <w:t>em</w:t>
      </w:r>
      <w:r w:rsidR="004E0F46">
        <w:rPr>
          <w:bCs/>
          <w:sz w:val="28"/>
          <w:szCs w:val="28"/>
        </w:rPr>
        <w:t xml:space="preserve"> byly projednány připomínky k jeho dosavadnímu působení ve funkci trenéra dorostenek a juniorek.</w:t>
      </w:r>
      <w:r w:rsidR="00E85BFC">
        <w:rPr>
          <w:bCs/>
          <w:sz w:val="28"/>
          <w:szCs w:val="28"/>
        </w:rPr>
        <w:t xml:space="preserve"> Zároveň Jarda Helebrand požádal o výpomoc v trenérské činnosti v době svých povinností pro ČVS.</w:t>
      </w:r>
      <w:r w:rsidR="00017780">
        <w:rPr>
          <w:bCs/>
          <w:sz w:val="28"/>
          <w:szCs w:val="28"/>
        </w:rPr>
        <w:t xml:space="preserve"> V pondělí 7.10.2024 od 18:00 bude zasedat trenérská rada, která určí pravidla fungování všech trenérů-</w:t>
      </w:r>
    </w:p>
    <w:p w14:paraId="5B7E5929" w14:textId="6E1A4E73" w:rsidR="003A7DD7" w:rsidRDefault="00F5000B" w:rsidP="00713EEB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 w:rsidRPr="00017780">
        <w:rPr>
          <w:bCs/>
          <w:sz w:val="28"/>
          <w:szCs w:val="28"/>
        </w:rPr>
        <w:t xml:space="preserve">Párty VK Bohemians </w:t>
      </w:r>
      <w:r w:rsidR="00713EEB">
        <w:rPr>
          <w:bCs/>
          <w:sz w:val="28"/>
          <w:szCs w:val="28"/>
        </w:rPr>
        <w:t>byla zrušena vzhledem ke klimatickým podmínkám (povodňová aktivita)</w:t>
      </w:r>
    </w:p>
    <w:p w14:paraId="2531F87C" w14:textId="3C8CEED1" w:rsidR="00DA2524" w:rsidRDefault="00F5000B" w:rsidP="00017780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 w:rsidRPr="00DA2524">
        <w:rPr>
          <w:bCs/>
          <w:sz w:val="28"/>
          <w:szCs w:val="28"/>
        </w:rPr>
        <w:t>MČR družstev a finále poháru</w:t>
      </w:r>
      <w:r w:rsidR="008A3B37" w:rsidRPr="00DA2524">
        <w:rPr>
          <w:bCs/>
          <w:sz w:val="28"/>
          <w:szCs w:val="28"/>
        </w:rPr>
        <w:t xml:space="preserve"> – předseda poblahopřál k</w:t>
      </w:r>
      <w:r w:rsidR="00DA2524">
        <w:rPr>
          <w:bCs/>
          <w:sz w:val="28"/>
          <w:szCs w:val="28"/>
        </w:rPr>
        <w:t> </w:t>
      </w:r>
      <w:r w:rsidR="008A3B37" w:rsidRPr="00DA2524">
        <w:rPr>
          <w:bCs/>
          <w:sz w:val="28"/>
          <w:szCs w:val="28"/>
        </w:rPr>
        <w:t>v</w:t>
      </w:r>
      <w:r w:rsidR="00DA2524" w:rsidRPr="00DA2524">
        <w:rPr>
          <w:bCs/>
          <w:sz w:val="28"/>
          <w:szCs w:val="28"/>
        </w:rPr>
        <w:t>ýsledkům</w:t>
      </w:r>
    </w:p>
    <w:p w14:paraId="5B7E592F" w14:textId="3ACB110E" w:rsidR="003A7DD7" w:rsidRPr="00DA2524" w:rsidRDefault="00DA2524" w:rsidP="00017780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Výz</w:t>
      </w:r>
      <w:r w:rsidRPr="00DA2524">
        <w:rPr>
          <w:bCs/>
          <w:sz w:val="28"/>
          <w:szCs w:val="28"/>
        </w:rPr>
        <w:t xml:space="preserve">namné akce podzimu: </w:t>
      </w:r>
    </w:p>
    <w:p w14:paraId="5B7E5931" w14:textId="77777777" w:rsidR="003A7DD7" w:rsidRDefault="00F5000B">
      <w:pPr>
        <w:pStyle w:val="Odstavecseseznamem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11.-12.10. Uherské hradiště – testy SCM, VSCM účast cca 35 osob!!!!!</w:t>
      </w:r>
    </w:p>
    <w:p w14:paraId="5B7E5932" w14:textId="77777777" w:rsidR="003A7DD7" w:rsidRDefault="00F5000B">
      <w:pPr>
        <w:pStyle w:val="Odstavecseseznamem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16.-20.10. Kola Orlické hory</w:t>
      </w:r>
    </w:p>
    <w:p w14:paraId="5B7E5933" w14:textId="77777777" w:rsidR="003A7DD7" w:rsidRDefault="00F5000B">
      <w:pPr>
        <w:pStyle w:val="Odstavecseseznamem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2.11. Head of </w:t>
      </w:r>
      <w:r>
        <w:rPr>
          <w:bCs/>
          <w:sz w:val="28"/>
          <w:szCs w:val="28"/>
        </w:rPr>
        <w:t>Prague</w:t>
      </w:r>
    </w:p>
    <w:p w14:paraId="5B7E5934" w14:textId="77777777" w:rsidR="003A7DD7" w:rsidRDefault="00F5000B">
      <w:pPr>
        <w:pStyle w:val="Odstavecseseznamem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8.-10.11. Testování SCM a VSCM C2 + kondice</w:t>
      </w:r>
    </w:p>
    <w:p w14:paraId="5B7E5935" w14:textId="5997A0D8" w:rsidR="003A7DD7" w:rsidRDefault="00F5000B">
      <w:pPr>
        <w:pStyle w:val="Odstavecseseznamem"/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16.11. Klubová brigáda</w:t>
      </w:r>
      <w:r w:rsidR="00DA2524">
        <w:rPr>
          <w:bCs/>
          <w:sz w:val="28"/>
          <w:szCs w:val="28"/>
        </w:rPr>
        <w:t xml:space="preserve"> </w:t>
      </w:r>
      <w:r w:rsidR="00C104DA">
        <w:rPr>
          <w:bCs/>
          <w:sz w:val="28"/>
          <w:szCs w:val="28"/>
        </w:rPr>
        <w:t>–</w:t>
      </w:r>
      <w:r w:rsidR="00DA2524">
        <w:rPr>
          <w:bCs/>
          <w:sz w:val="28"/>
          <w:szCs w:val="28"/>
        </w:rPr>
        <w:t xml:space="preserve"> </w:t>
      </w:r>
      <w:r w:rsidR="00C104DA">
        <w:rPr>
          <w:bCs/>
          <w:sz w:val="28"/>
          <w:szCs w:val="28"/>
        </w:rPr>
        <w:t xml:space="preserve">úkolem je úprava žákovských skříněk a zprovoznění </w:t>
      </w:r>
      <w:r w:rsidR="00DA6633">
        <w:rPr>
          <w:bCs/>
          <w:sz w:val="28"/>
          <w:szCs w:val="28"/>
        </w:rPr>
        <w:t>kotviště pro motorové čluny</w:t>
      </w:r>
    </w:p>
    <w:p w14:paraId="5E91ABDD" w14:textId="4367DBF0" w:rsidR="00DA6633" w:rsidRDefault="00DA6633" w:rsidP="00DA6633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Předseda informoval o záměru ČVS pořídit </w:t>
      </w:r>
      <w:r w:rsidR="00D54C85">
        <w:rPr>
          <w:bCs/>
          <w:sz w:val="28"/>
          <w:szCs w:val="28"/>
        </w:rPr>
        <w:t xml:space="preserve">svazový a klubový informační systém, který by řešil i webové stránky. Jarda Helebrand </w:t>
      </w:r>
      <w:r w:rsidR="00C32DDD">
        <w:rPr>
          <w:bCs/>
          <w:sz w:val="28"/>
          <w:szCs w:val="28"/>
        </w:rPr>
        <w:t>informoval o stavu výběru a možných kandidátech výběrového řízení.</w:t>
      </w:r>
    </w:p>
    <w:p w14:paraId="38B0A23A" w14:textId="24BB26E5" w:rsidR="00C32DDD" w:rsidRDefault="0063388B" w:rsidP="00DA6633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Veslařské pondělí VK Bohemians se neuskuteční</w:t>
      </w:r>
    </w:p>
    <w:p w14:paraId="5560F2CC" w14:textId="610A9B06" w:rsidR="0063388B" w:rsidRDefault="0063388B" w:rsidP="00DA6633">
      <w:pPr>
        <w:pStyle w:val="Odstavecseseznamem"/>
        <w:numPr>
          <w:ilvl w:val="0"/>
          <w:numId w:val="6"/>
        </w:num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>Klára</w:t>
      </w:r>
      <w:r w:rsidR="008D3A10">
        <w:rPr>
          <w:bCs/>
          <w:sz w:val="28"/>
          <w:szCs w:val="28"/>
        </w:rPr>
        <w:t xml:space="preserve"> informovala o akci „Přijď veslovat“, která se uskuteční</w:t>
      </w:r>
      <w:r w:rsidR="007C1BC7">
        <w:rPr>
          <w:bCs/>
          <w:sz w:val="28"/>
          <w:szCs w:val="28"/>
        </w:rPr>
        <w:t xml:space="preserve"> ve VK Bohemians za účasti klubů ČVK, Slavia, Hamr.</w:t>
      </w:r>
    </w:p>
    <w:p w14:paraId="5B7E5936" w14:textId="77777777" w:rsidR="003A7DD7" w:rsidRDefault="003A7DD7">
      <w:pPr>
        <w:pStyle w:val="Odstavecseseznamem"/>
        <w:spacing w:after="0"/>
        <w:rPr>
          <w:bCs/>
          <w:sz w:val="28"/>
          <w:szCs w:val="28"/>
        </w:rPr>
      </w:pPr>
    </w:p>
    <w:p w14:paraId="5B7E5937" w14:textId="77777777" w:rsidR="003A7DD7" w:rsidRDefault="003A7DD7">
      <w:pPr>
        <w:spacing w:after="0"/>
        <w:rPr>
          <w:bCs/>
          <w:sz w:val="28"/>
          <w:szCs w:val="28"/>
        </w:rPr>
      </w:pPr>
    </w:p>
    <w:p w14:paraId="5B7E5938" w14:textId="77777777" w:rsidR="003A7DD7" w:rsidRDefault="003A7DD7">
      <w:pPr>
        <w:spacing w:after="0"/>
        <w:rPr>
          <w:bCs/>
          <w:sz w:val="28"/>
          <w:szCs w:val="28"/>
        </w:rPr>
      </w:pPr>
    </w:p>
    <w:p w14:paraId="5B7E5939" w14:textId="77777777" w:rsidR="003A7DD7" w:rsidRDefault="003A7DD7">
      <w:pPr>
        <w:spacing w:after="0"/>
        <w:rPr>
          <w:bCs/>
          <w:sz w:val="28"/>
          <w:szCs w:val="28"/>
        </w:rPr>
      </w:pPr>
    </w:p>
    <w:p w14:paraId="5B7E593A" w14:textId="5C8DA12D" w:rsidR="003A7DD7" w:rsidRDefault="00F5000B">
      <w:p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Zapsal </w:t>
      </w:r>
      <w:r w:rsidR="00461EA4">
        <w:rPr>
          <w:bCs/>
          <w:sz w:val="28"/>
          <w:szCs w:val="28"/>
        </w:rPr>
        <w:t>Lubomír Šembera</w:t>
      </w:r>
    </w:p>
    <w:p w14:paraId="5B7E593B" w14:textId="08AC955B" w:rsidR="003A7DD7" w:rsidRDefault="00F5000B">
      <w:pPr>
        <w:spacing w:after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Příští VK </w:t>
      </w:r>
      <w:r w:rsidR="00461EA4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>.1</w:t>
      </w:r>
      <w:r w:rsidR="00461EA4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.2024</w:t>
      </w:r>
    </w:p>
    <w:p w14:paraId="5B7E593C" w14:textId="51FE7A45" w:rsidR="003A7DD7" w:rsidRDefault="00F5000B">
      <w:pPr>
        <w:spacing w:after="0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Trenérská rada </w:t>
      </w:r>
      <w:r w:rsidR="00461EA4">
        <w:rPr>
          <w:b/>
          <w:color w:val="FF0000"/>
          <w:sz w:val="28"/>
          <w:szCs w:val="28"/>
        </w:rPr>
        <w:t>7</w:t>
      </w:r>
      <w:r>
        <w:rPr>
          <w:b/>
          <w:color w:val="FF0000"/>
          <w:sz w:val="28"/>
          <w:szCs w:val="28"/>
        </w:rPr>
        <w:t>.</w:t>
      </w:r>
      <w:r w:rsidR="00461EA4">
        <w:rPr>
          <w:b/>
          <w:color w:val="FF0000"/>
          <w:sz w:val="28"/>
          <w:szCs w:val="28"/>
        </w:rPr>
        <w:t>10</w:t>
      </w:r>
      <w:r>
        <w:rPr>
          <w:b/>
          <w:color w:val="FF0000"/>
          <w:sz w:val="28"/>
          <w:szCs w:val="28"/>
        </w:rPr>
        <w:t>.2024 účast všech nezbytná !!!!!</w:t>
      </w:r>
    </w:p>
    <w:sectPr w:rsidR="003A7DD7">
      <w:pgSz w:w="11906" w:h="16838" w:orient="landscape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75CDCA" w14:textId="77777777" w:rsidR="00F420BC" w:rsidRDefault="00F420BC">
      <w:pPr>
        <w:spacing w:after="0" w:line="240" w:lineRule="auto"/>
      </w:pPr>
      <w:r>
        <w:separator/>
      </w:r>
    </w:p>
  </w:endnote>
  <w:endnote w:type="continuationSeparator" w:id="0">
    <w:p w14:paraId="2C7B7C87" w14:textId="77777777" w:rsidR="00F420BC" w:rsidRDefault="00F42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F873D0" w14:textId="77777777" w:rsidR="00F420BC" w:rsidRDefault="00F420BC">
      <w:pPr>
        <w:spacing w:after="0" w:line="240" w:lineRule="auto"/>
      </w:pPr>
      <w:r>
        <w:separator/>
      </w:r>
    </w:p>
  </w:footnote>
  <w:footnote w:type="continuationSeparator" w:id="0">
    <w:p w14:paraId="049A3D19" w14:textId="77777777" w:rsidR="00F420BC" w:rsidRDefault="00F420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2D03DA"/>
    <w:multiLevelType w:val="multilevel"/>
    <w:tmpl w:val="C97EA1E6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33FE485B"/>
    <w:multiLevelType w:val="multilevel"/>
    <w:tmpl w:val="3800C3C6"/>
    <w:lvl w:ilvl="0">
      <w:start w:val="1"/>
      <w:numFmt w:val="decimal"/>
      <w:suff w:val="space"/>
      <w:lvlText w:val="%1."/>
      <w:lvlJc w:val="left"/>
      <w:pPr>
        <w:ind w:left="720" w:hanging="360"/>
      </w:pPr>
    </w:lvl>
    <w:lvl w:ilvl="1">
      <w:start w:val="1"/>
      <w:numFmt w:val="lowerLetter"/>
      <w:suff w:val="space"/>
      <w:lvlText w:val="%2."/>
      <w:lvlJc w:val="left"/>
      <w:pPr>
        <w:ind w:left="1440" w:hanging="360"/>
      </w:pPr>
    </w:lvl>
    <w:lvl w:ilvl="2">
      <w:start w:val="1"/>
      <w:numFmt w:val="lowerRoman"/>
      <w:suff w:val="space"/>
      <w:lvlText w:val="%3."/>
      <w:lvlJc w:val="right"/>
      <w:pPr>
        <w:ind w:left="2160" w:hanging="180"/>
      </w:pPr>
    </w:lvl>
    <w:lvl w:ilvl="3">
      <w:start w:val="1"/>
      <w:numFmt w:val="decimal"/>
      <w:suff w:val="space"/>
      <w:lvlText w:val="%4."/>
      <w:lvlJc w:val="left"/>
      <w:pPr>
        <w:ind w:left="2880" w:hanging="360"/>
      </w:pPr>
    </w:lvl>
    <w:lvl w:ilvl="4">
      <w:start w:val="1"/>
      <w:numFmt w:val="lowerLetter"/>
      <w:suff w:val="space"/>
      <w:lvlText w:val="%5."/>
      <w:lvlJc w:val="left"/>
      <w:pPr>
        <w:ind w:left="3600" w:hanging="360"/>
      </w:pPr>
    </w:lvl>
    <w:lvl w:ilvl="5">
      <w:start w:val="1"/>
      <w:numFmt w:val="lowerRoman"/>
      <w:suff w:val="space"/>
      <w:lvlText w:val="%6."/>
      <w:lvlJc w:val="right"/>
      <w:pPr>
        <w:ind w:left="4320" w:hanging="180"/>
      </w:pPr>
    </w:lvl>
    <w:lvl w:ilvl="6">
      <w:start w:val="1"/>
      <w:numFmt w:val="decimal"/>
      <w:suff w:val="space"/>
      <w:lvlText w:val="%7."/>
      <w:lvlJc w:val="left"/>
      <w:pPr>
        <w:ind w:left="5040" w:hanging="360"/>
      </w:pPr>
    </w:lvl>
    <w:lvl w:ilvl="7">
      <w:start w:val="1"/>
      <w:numFmt w:val="lowerLetter"/>
      <w:suff w:val="space"/>
      <w:lvlText w:val="%8."/>
      <w:lvlJc w:val="left"/>
      <w:pPr>
        <w:ind w:left="5760" w:hanging="360"/>
      </w:pPr>
    </w:lvl>
    <w:lvl w:ilvl="8">
      <w:start w:val="1"/>
      <w:numFmt w:val="lowerRoman"/>
      <w:suff w:val="space"/>
      <w:lvlText w:val="%9."/>
      <w:lvlJc w:val="right"/>
      <w:pPr>
        <w:ind w:left="6480" w:hanging="180"/>
      </w:pPr>
    </w:lvl>
  </w:abstractNum>
  <w:abstractNum w:abstractNumId="2" w15:restartNumberingAfterBreak="0">
    <w:nsid w:val="368B38A8"/>
    <w:multiLevelType w:val="hybridMultilevel"/>
    <w:tmpl w:val="9D70832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455E3"/>
    <w:multiLevelType w:val="multilevel"/>
    <w:tmpl w:val="730886C8"/>
    <w:lvl w:ilvl="0">
      <w:start w:val="1"/>
      <w:numFmt w:val="decimal"/>
      <w:suff w:val="space"/>
      <w:lvlText w:val="%1."/>
      <w:lvlJc w:val="left"/>
      <w:pPr>
        <w:ind w:left="720" w:hanging="360"/>
      </w:pPr>
    </w:lvl>
    <w:lvl w:ilvl="1">
      <w:start w:val="1"/>
      <w:numFmt w:val="lowerLetter"/>
      <w:suff w:val="space"/>
      <w:lvlText w:val="%2."/>
      <w:lvlJc w:val="left"/>
      <w:pPr>
        <w:ind w:left="1440" w:hanging="360"/>
      </w:pPr>
    </w:lvl>
    <w:lvl w:ilvl="2">
      <w:start w:val="1"/>
      <w:numFmt w:val="lowerRoman"/>
      <w:suff w:val="space"/>
      <w:lvlText w:val="%3."/>
      <w:lvlJc w:val="right"/>
      <w:pPr>
        <w:ind w:left="2160" w:hanging="180"/>
      </w:pPr>
    </w:lvl>
    <w:lvl w:ilvl="3">
      <w:start w:val="1"/>
      <w:numFmt w:val="decimal"/>
      <w:suff w:val="space"/>
      <w:lvlText w:val="%4."/>
      <w:lvlJc w:val="left"/>
      <w:pPr>
        <w:ind w:left="2880" w:hanging="360"/>
      </w:pPr>
    </w:lvl>
    <w:lvl w:ilvl="4">
      <w:start w:val="1"/>
      <w:numFmt w:val="lowerLetter"/>
      <w:suff w:val="space"/>
      <w:lvlText w:val="%5."/>
      <w:lvlJc w:val="left"/>
      <w:pPr>
        <w:ind w:left="3600" w:hanging="360"/>
      </w:pPr>
    </w:lvl>
    <w:lvl w:ilvl="5">
      <w:start w:val="1"/>
      <w:numFmt w:val="lowerRoman"/>
      <w:suff w:val="space"/>
      <w:lvlText w:val="%6."/>
      <w:lvlJc w:val="right"/>
      <w:pPr>
        <w:ind w:left="4320" w:hanging="180"/>
      </w:pPr>
    </w:lvl>
    <w:lvl w:ilvl="6">
      <w:start w:val="1"/>
      <w:numFmt w:val="decimal"/>
      <w:suff w:val="space"/>
      <w:lvlText w:val="%7."/>
      <w:lvlJc w:val="left"/>
      <w:pPr>
        <w:ind w:left="5040" w:hanging="360"/>
      </w:pPr>
    </w:lvl>
    <w:lvl w:ilvl="7">
      <w:start w:val="1"/>
      <w:numFmt w:val="lowerLetter"/>
      <w:suff w:val="space"/>
      <w:lvlText w:val="%8."/>
      <w:lvlJc w:val="left"/>
      <w:pPr>
        <w:ind w:left="5760" w:hanging="360"/>
      </w:pPr>
    </w:lvl>
    <w:lvl w:ilvl="8">
      <w:start w:val="1"/>
      <w:numFmt w:val="lowerRoman"/>
      <w:suff w:val="space"/>
      <w:lvlText w:val="%9."/>
      <w:lvlJc w:val="right"/>
      <w:pPr>
        <w:ind w:left="6480" w:hanging="180"/>
      </w:pPr>
    </w:lvl>
  </w:abstractNum>
  <w:abstractNum w:abstractNumId="4" w15:restartNumberingAfterBreak="0">
    <w:nsid w:val="573719A3"/>
    <w:multiLevelType w:val="multilevel"/>
    <w:tmpl w:val="88F233DE"/>
    <w:lvl w:ilvl="0">
      <w:start w:val="1"/>
      <w:numFmt w:val="bullet"/>
      <w:lvlText w:val="-"/>
      <w:lvlJc w:val="left"/>
      <w:pPr>
        <w:ind w:left="540" w:hanging="360"/>
      </w:pPr>
      <w:rPr>
        <w:rFonts w:ascii="Calibri" w:eastAsia="Times New Roman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749005D1"/>
    <w:multiLevelType w:val="multilevel"/>
    <w:tmpl w:val="88049848"/>
    <w:lvl w:ilvl="0">
      <w:start w:val="1"/>
      <w:numFmt w:val="decimal"/>
      <w:suff w:val="space"/>
      <w:lvlText w:val="%1."/>
      <w:lvlJc w:val="left"/>
      <w:pPr>
        <w:ind w:left="720" w:hanging="360"/>
      </w:pPr>
    </w:lvl>
    <w:lvl w:ilvl="1">
      <w:start w:val="1"/>
      <w:numFmt w:val="lowerLetter"/>
      <w:suff w:val="space"/>
      <w:lvlText w:val="%2."/>
      <w:lvlJc w:val="left"/>
      <w:pPr>
        <w:ind w:left="1440" w:hanging="360"/>
      </w:pPr>
    </w:lvl>
    <w:lvl w:ilvl="2">
      <w:start w:val="1"/>
      <w:numFmt w:val="lowerRoman"/>
      <w:suff w:val="space"/>
      <w:lvlText w:val="%3."/>
      <w:lvlJc w:val="right"/>
      <w:pPr>
        <w:ind w:left="2160" w:hanging="180"/>
      </w:pPr>
    </w:lvl>
    <w:lvl w:ilvl="3">
      <w:start w:val="1"/>
      <w:numFmt w:val="decimal"/>
      <w:suff w:val="space"/>
      <w:lvlText w:val="%4."/>
      <w:lvlJc w:val="left"/>
      <w:pPr>
        <w:ind w:left="2880" w:hanging="360"/>
      </w:pPr>
    </w:lvl>
    <w:lvl w:ilvl="4">
      <w:start w:val="1"/>
      <w:numFmt w:val="lowerLetter"/>
      <w:suff w:val="space"/>
      <w:lvlText w:val="%5."/>
      <w:lvlJc w:val="left"/>
      <w:pPr>
        <w:ind w:left="3600" w:hanging="360"/>
      </w:pPr>
    </w:lvl>
    <w:lvl w:ilvl="5">
      <w:start w:val="1"/>
      <w:numFmt w:val="lowerRoman"/>
      <w:suff w:val="space"/>
      <w:lvlText w:val="%6."/>
      <w:lvlJc w:val="right"/>
      <w:pPr>
        <w:ind w:left="4320" w:hanging="180"/>
      </w:pPr>
    </w:lvl>
    <w:lvl w:ilvl="6">
      <w:start w:val="1"/>
      <w:numFmt w:val="decimal"/>
      <w:suff w:val="space"/>
      <w:lvlText w:val="%7."/>
      <w:lvlJc w:val="left"/>
      <w:pPr>
        <w:ind w:left="5040" w:hanging="360"/>
      </w:pPr>
    </w:lvl>
    <w:lvl w:ilvl="7">
      <w:start w:val="1"/>
      <w:numFmt w:val="lowerLetter"/>
      <w:suff w:val="space"/>
      <w:lvlText w:val="%8."/>
      <w:lvlJc w:val="left"/>
      <w:pPr>
        <w:ind w:left="5760" w:hanging="360"/>
      </w:pPr>
    </w:lvl>
    <w:lvl w:ilvl="8">
      <w:start w:val="1"/>
      <w:numFmt w:val="lowerRoman"/>
      <w:suff w:val="space"/>
      <w:lvlText w:val="%9."/>
      <w:lvlJc w:val="right"/>
      <w:pPr>
        <w:ind w:left="6480" w:hanging="180"/>
      </w:pPr>
    </w:lvl>
  </w:abstractNum>
  <w:num w:numId="1" w16cid:durableId="688531057">
    <w:abstractNumId w:val="4"/>
  </w:num>
  <w:num w:numId="2" w16cid:durableId="261377683">
    <w:abstractNumId w:val="0"/>
  </w:num>
  <w:num w:numId="3" w16cid:durableId="978800530">
    <w:abstractNumId w:val="5"/>
  </w:num>
  <w:num w:numId="4" w16cid:durableId="1613392827">
    <w:abstractNumId w:val="1"/>
  </w:num>
  <w:num w:numId="5" w16cid:durableId="668797597">
    <w:abstractNumId w:val="3"/>
  </w:num>
  <w:num w:numId="6" w16cid:durableId="20943494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7DD7"/>
    <w:rsid w:val="00017780"/>
    <w:rsid w:val="000D1667"/>
    <w:rsid w:val="00157314"/>
    <w:rsid w:val="0016130D"/>
    <w:rsid w:val="003A7DD7"/>
    <w:rsid w:val="003C4102"/>
    <w:rsid w:val="003D7636"/>
    <w:rsid w:val="00461003"/>
    <w:rsid w:val="00461EA4"/>
    <w:rsid w:val="004E0F46"/>
    <w:rsid w:val="0063388B"/>
    <w:rsid w:val="00713EEB"/>
    <w:rsid w:val="00720208"/>
    <w:rsid w:val="007C1BC7"/>
    <w:rsid w:val="008A3B37"/>
    <w:rsid w:val="008D3A10"/>
    <w:rsid w:val="008E20D6"/>
    <w:rsid w:val="00920201"/>
    <w:rsid w:val="00922FE6"/>
    <w:rsid w:val="00C104DA"/>
    <w:rsid w:val="00C27B81"/>
    <w:rsid w:val="00C32DDD"/>
    <w:rsid w:val="00C63501"/>
    <w:rsid w:val="00CB0FD2"/>
    <w:rsid w:val="00D45164"/>
    <w:rsid w:val="00D54C85"/>
    <w:rsid w:val="00DA2524"/>
    <w:rsid w:val="00DA6633"/>
    <w:rsid w:val="00E442DA"/>
    <w:rsid w:val="00E85BFC"/>
    <w:rsid w:val="00F420BC"/>
    <w:rsid w:val="00F5000B"/>
    <w:rsid w:val="00FF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E591D"/>
  <w15:docId w15:val="{30A0B360-9256-47FA-86C6-853764CC4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Heading1Char">
    <w:name w:val="Heading 1 Char"/>
    <w:basedOn w:val="Standardnpsmoodstavce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Standardnpsmoodstavce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Standardnpsmoodstavce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Standardnpsmoodstavce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Standardnpsmoodstavce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Standardnpsmoodstavce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Standardnpsmoodstavce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Standardnpsmoodstavce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Standardnpsmoodstavce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Standardnpsmoodstavce"/>
    <w:uiPriority w:val="10"/>
    <w:rPr>
      <w:sz w:val="48"/>
      <w:szCs w:val="48"/>
    </w:rPr>
  </w:style>
  <w:style w:type="character" w:customStyle="1" w:styleId="SubtitleChar">
    <w:name w:val="Subtitle Char"/>
    <w:basedOn w:val="Standardnpsmoodstavce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Standardnpsmoodstavce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Nadpis1Char">
    <w:name w:val="Nadpis 1 Char"/>
    <w:link w:val="Nadpis1"/>
    <w:uiPriority w:val="9"/>
    <w:rPr>
      <w:rFonts w:ascii="Arial" w:eastAsia="Arial" w:hAnsi="Arial" w:cs="Arial"/>
      <w:sz w:val="40"/>
      <w:szCs w:val="40"/>
    </w:rPr>
  </w:style>
  <w:style w:type="character" w:customStyle="1" w:styleId="Nadpis2Char">
    <w:name w:val="Nadpis 2 Char"/>
    <w:link w:val="Nadpis2"/>
    <w:uiPriority w:val="9"/>
    <w:rPr>
      <w:rFonts w:ascii="Arial" w:eastAsia="Arial" w:hAnsi="Arial" w:cs="Arial"/>
      <w:sz w:val="34"/>
    </w:rPr>
  </w:style>
  <w:style w:type="character" w:customStyle="1" w:styleId="Nadpis3Char">
    <w:name w:val="Nadpis 3 Char"/>
    <w:link w:val="Nadpis3"/>
    <w:uiPriority w:val="9"/>
    <w:rPr>
      <w:rFonts w:ascii="Arial" w:eastAsia="Arial" w:hAnsi="Arial" w:cs="Arial"/>
      <w:sz w:val="30"/>
      <w:szCs w:val="30"/>
    </w:rPr>
  </w:style>
  <w:style w:type="character" w:customStyle="1" w:styleId="Nadpis4Char">
    <w:name w:val="Nadpis 4 Char"/>
    <w:link w:val="Nadpis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Nadpis5Char">
    <w:name w:val="Nadpis 5 Char"/>
    <w:link w:val="Nadpis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Nadpis6Char">
    <w:name w:val="Nadpis 6 Char"/>
    <w:link w:val="Nadpis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Nadpis7Char">
    <w:name w:val="Nadpis 7 Char"/>
    <w:link w:val="Nadpis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Nadpis8Char">
    <w:name w:val="Nadpis 8 Char"/>
    <w:link w:val="Nadpis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Nadpis9Char">
    <w:name w:val="Nadpis 9 Char"/>
    <w:link w:val="Nadpis9"/>
    <w:uiPriority w:val="9"/>
    <w:rPr>
      <w:rFonts w:ascii="Arial" w:eastAsia="Arial" w:hAnsi="Arial" w:cs="Arial"/>
      <w:i/>
      <w:iCs/>
      <w:sz w:val="21"/>
      <w:szCs w:val="21"/>
    </w:rPr>
  </w:style>
  <w:style w:type="paragraph" w:styleId="Bezmezer">
    <w:name w:val="No Spacing"/>
    <w:uiPriority w:val="1"/>
    <w:qFormat/>
  </w:style>
  <w:style w:type="paragraph" w:styleId="Nzev">
    <w:name w:val="Title"/>
    <w:basedOn w:val="Normln"/>
    <w:next w:val="Normln"/>
    <w:link w:val="NzevChar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NzevChar">
    <w:name w:val="Název Char"/>
    <w:link w:val="Nzev"/>
    <w:uiPriority w:val="10"/>
    <w:rPr>
      <w:sz w:val="48"/>
      <w:szCs w:val="48"/>
    </w:rPr>
  </w:style>
  <w:style w:type="paragraph" w:styleId="Podnadpis">
    <w:name w:val="Subtitle"/>
    <w:basedOn w:val="Normln"/>
    <w:next w:val="Normln"/>
    <w:link w:val="PodnadpisChar"/>
    <w:uiPriority w:val="11"/>
    <w:qFormat/>
    <w:pPr>
      <w:spacing w:before="200"/>
    </w:pPr>
    <w:rPr>
      <w:sz w:val="24"/>
      <w:szCs w:val="24"/>
    </w:rPr>
  </w:style>
  <w:style w:type="character" w:customStyle="1" w:styleId="PodnadpisChar">
    <w:name w:val="Podnadpis Char"/>
    <w:link w:val="Podnadpis"/>
    <w:uiPriority w:val="11"/>
    <w:rPr>
      <w:sz w:val="24"/>
      <w:szCs w:val="24"/>
    </w:rPr>
  </w:style>
  <w:style w:type="paragraph" w:styleId="Citt">
    <w:name w:val="Quote"/>
    <w:basedOn w:val="Normln"/>
    <w:next w:val="Normln"/>
    <w:link w:val="CittChar"/>
    <w:uiPriority w:val="29"/>
    <w:qFormat/>
    <w:pPr>
      <w:ind w:left="720" w:right="720"/>
    </w:pPr>
    <w:rPr>
      <w:i/>
    </w:rPr>
  </w:style>
  <w:style w:type="character" w:customStyle="1" w:styleId="CittChar">
    <w:name w:val="Citát Char"/>
    <w:link w:val="Citt"/>
    <w:uiPriority w:val="29"/>
    <w:rPr>
      <w:i/>
    </w:rPr>
  </w:style>
  <w:style w:type="paragraph" w:styleId="Vrazncitt">
    <w:name w:val="Intense Quote"/>
    <w:basedOn w:val="Normln"/>
    <w:next w:val="Normln"/>
    <w:link w:val="Vrazncitt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VrazncittChar">
    <w:name w:val="Výrazný citát Char"/>
    <w:link w:val="Vrazncitt"/>
    <w:uiPriority w:val="30"/>
    <w:rPr>
      <w:i/>
    </w:rPr>
  </w:style>
  <w:style w:type="paragraph" w:styleId="Zhlav">
    <w:name w:val="header"/>
    <w:basedOn w:val="Normln"/>
    <w:link w:val="Zhlav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ZhlavChar">
    <w:name w:val="Záhlaví Char"/>
    <w:link w:val="Zhlav"/>
    <w:uiPriority w:val="99"/>
  </w:style>
  <w:style w:type="paragraph" w:styleId="Zpat">
    <w:name w:val="footer"/>
    <w:basedOn w:val="Normln"/>
    <w:link w:val="ZpatChar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Titulek">
    <w:name w:val="caption"/>
    <w:basedOn w:val="Normln"/>
    <w:next w:val="Normln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ZpatChar">
    <w:name w:val="Zápatí Char"/>
    <w:link w:val="Zpat"/>
    <w:uiPriority w:val="99"/>
  </w:style>
  <w:style w:type="table" w:styleId="Mkatabulky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Prosttabulka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rosttabulka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rosttabulka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rosttabulka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rosttabulka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Svtltabulkasmkou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Tabulkasmkou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ulkasmkou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abulkasmkou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Tmavtabulkasmkou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Barevntabulkasmkou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Barevntabulkasmkou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Svtltabulkaseznamu1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Tabulkaseznamu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abulkaseznamu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Tabulkaseznamu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Tmavtabulkaseznamu5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Barevntabulkaseznamu6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Barevntabulkaseznamu7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cs-CZ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cs-CZ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Hypertextovodkaz">
    <w:name w:val="Hyperlink"/>
    <w:uiPriority w:val="99"/>
    <w:unhideWhenUsed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TextpoznpodarouChar">
    <w:name w:val="Text pozn. pod čarou Char"/>
    <w:link w:val="Textpoznpodarou"/>
    <w:uiPriority w:val="99"/>
    <w:rPr>
      <w:sz w:val="18"/>
    </w:rPr>
  </w:style>
  <w:style w:type="character" w:styleId="Znakapoznpodarou">
    <w:name w:val="footnote reference"/>
    <w:uiPriority w:val="99"/>
    <w:unhideWhenUsed/>
    <w:rPr>
      <w:vertAlign w:val="superscript"/>
    </w:rPr>
  </w:style>
  <w:style w:type="paragraph" w:styleId="Textvysvtlivek">
    <w:name w:val="endnote text"/>
    <w:basedOn w:val="Normln"/>
    <w:link w:val="Textvysvtlivek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TextvysvtlivekChar">
    <w:name w:val="Text vysvětlivek Char"/>
    <w:link w:val="Textvysvtlivek"/>
    <w:uiPriority w:val="99"/>
    <w:rPr>
      <w:sz w:val="20"/>
    </w:rPr>
  </w:style>
  <w:style w:type="character" w:styleId="Odkaznavysvtlivky">
    <w:name w:val="endnote reference"/>
    <w:uiPriority w:val="99"/>
    <w:semiHidden/>
    <w:unhideWhenUsed/>
    <w:rPr>
      <w:vertAlign w:val="superscript"/>
    </w:rPr>
  </w:style>
  <w:style w:type="paragraph" w:styleId="Obsah1">
    <w:name w:val="toc 1"/>
    <w:basedOn w:val="Normln"/>
    <w:next w:val="Normln"/>
    <w:uiPriority w:val="39"/>
    <w:unhideWhenUsed/>
    <w:pPr>
      <w:spacing w:after="57"/>
    </w:pPr>
  </w:style>
  <w:style w:type="paragraph" w:styleId="Obsah2">
    <w:name w:val="toc 2"/>
    <w:basedOn w:val="Normln"/>
    <w:next w:val="Normln"/>
    <w:uiPriority w:val="39"/>
    <w:unhideWhenUsed/>
    <w:pPr>
      <w:spacing w:after="57"/>
      <w:ind w:left="283"/>
    </w:pPr>
  </w:style>
  <w:style w:type="paragraph" w:styleId="Obsah3">
    <w:name w:val="toc 3"/>
    <w:basedOn w:val="Normln"/>
    <w:next w:val="Normln"/>
    <w:uiPriority w:val="39"/>
    <w:unhideWhenUsed/>
    <w:pPr>
      <w:spacing w:after="57"/>
      <w:ind w:left="567"/>
    </w:pPr>
  </w:style>
  <w:style w:type="paragraph" w:styleId="Obsah4">
    <w:name w:val="toc 4"/>
    <w:basedOn w:val="Normln"/>
    <w:next w:val="Normln"/>
    <w:uiPriority w:val="39"/>
    <w:unhideWhenUsed/>
    <w:pPr>
      <w:spacing w:after="57"/>
      <w:ind w:left="850"/>
    </w:pPr>
  </w:style>
  <w:style w:type="paragraph" w:styleId="Obsah5">
    <w:name w:val="toc 5"/>
    <w:basedOn w:val="Normln"/>
    <w:next w:val="Normln"/>
    <w:uiPriority w:val="39"/>
    <w:unhideWhenUsed/>
    <w:pPr>
      <w:spacing w:after="57"/>
      <w:ind w:left="1134"/>
    </w:pPr>
  </w:style>
  <w:style w:type="paragraph" w:styleId="Obsah6">
    <w:name w:val="toc 6"/>
    <w:basedOn w:val="Normln"/>
    <w:next w:val="Normln"/>
    <w:uiPriority w:val="39"/>
    <w:unhideWhenUsed/>
    <w:pPr>
      <w:spacing w:after="57"/>
      <w:ind w:left="1417"/>
    </w:pPr>
  </w:style>
  <w:style w:type="paragraph" w:styleId="Obsah7">
    <w:name w:val="toc 7"/>
    <w:basedOn w:val="Normln"/>
    <w:next w:val="Normln"/>
    <w:uiPriority w:val="39"/>
    <w:unhideWhenUsed/>
    <w:pPr>
      <w:spacing w:after="57"/>
      <w:ind w:left="1701"/>
    </w:pPr>
  </w:style>
  <w:style w:type="paragraph" w:styleId="Obsah8">
    <w:name w:val="toc 8"/>
    <w:basedOn w:val="Normln"/>
    <w:next w:val="Normln"/>
    <w:uiPriority w:val="39"/>
    <w:unhideWhenUsed/>
    <w:pPr>
      <w:spacing w:after="57"/>
      <w:ind w:left="1984"/>
    </w:pPr>
  </w:style>
  <w:style w:type="paragraph" w:styleId="Obsah9">
    <w:name w:val="toc 9"/>
    <w:basedOn w:val="Normln"/>
    <w:next w:val="Normln"/>
    <w:uiPriority w:val="39"/>
    <w:unhideWhenUsed/>
    <w:pPr>
      <w:spacing w:after="57"/>
      <w:ind w:left="2268"/>
    </w:pPr>
  </w:style>
  <w:style w:type="paragraph" w:styleId="Nadpisobsahu">
    <w:name w:val="TOC Heading"/>
    <w:uiPriority w:val="39"/>
    <w:unhideWhenUsed/>
  </w:style>
  <w:style w:type="paragraph" w:styleId="Seznamobrzk">
    <w:name w:val="table of figures"/>
    <w:basedOn w:val="Normln"/>
    <w:next w:val="Normln"/>
    <w:uiPriority w:val="99"/>
    <w:unhideWhenUsed/>
    <w:pPr>
      <w:spacing w:after="0"/>
    </w:pPr>
  </w:style>
  <w:style w:type="paragraph" w:styleId="Odstavecseseznamem">
    <w:name w:val="List Paragraph"/>
    <w:basedOn w:val="Normln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271</Words>
  <Characters>1605</Characters>
  <Application>Microsoft Office Word</Application>
  <DocSecurity>0</DocSecurity>
  <Lines>13</Lines>
  <Paragraphs>3</Paragraphs>
  <ScaleCrop>false</ScaleCrop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Schůze výboru VO Bohemians Praha 9</dc:title>
  <dc:creator>Bohemka</dc:creator>
  <cp:lastModifiedBy>Lubomír</cp:lastModifiedBy>
  <cp:revision>35</cp:revision>
  <dcterms:created xsi:type="dcterms:W3CDTF">2024-09-18T08:05:00Z</dcterms:created>
  <dcterms:modified xsi:type="dcterms:W3CDTF">2024-10-01T07:57:00Z</dcterms:modified>
  <cp:version>1048576</cp:version>
</cp:coreProperties>
</file>