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1313" w14:textId="22BD13A1" w:rsidR="00AC3CF9" w:rsidRDefault="007F4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Schůze výboru VK Bohemians Praha 0</w:t>
      </w:r>
      <w:r w:rsidR="00C73CB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 w:rsidR="00C73CB0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 202</w:t>
      </w:r>
      <w:r w:rsidR="00C73CB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br/>
        <w:t>Zápis</w:t>
      </w:r>
    </w:p>
    <w:p w14:paraId="5F2AB936" w14:textId="77777777" w:rsidR="00AC3CF9" w:rsidRDefault="007F4267">
      <w:pPr>
        <w:spacing w:after="0"/>
        <w:ind w:left="1410" w:hanging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r>
        <w:rPr>
          <w:b/>
          <w:bCs/>
          <w:sz w:val="24"/>
          <w:szCs w:val="24"/>
        </w:rPr>
        <w:tab/>
        <w:t>Jiří Ryšavý,  Jan Hintnaus, Petr Lesse, Petr Šveňha</w:t>
      </w:r>
    </w:p>
    <w:p w14:paraId="05102975" w14:textId="18628C7C" w:rsidR="00AC3CF9" w:rsidRDefault="007F4267">
      <w:pPr>
        <w:spacing w:after="0"/>
        <w:ind w:left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Petr Škvor, Klára Plichtová</w:t>
      </w:r>
      <w:r w:rsidR="00D771E7">
        <w:rPr>
          <w:b/>
          <w:bCs/>
          <w:sz w:val="24"/>
          <w:szCs w:val="24"/>
        </w:rPr>
        <w:t>, Lubomír Šembera</w:t>
      </w:r>
    </w:p>
    <w:p w14:paraId="6199CC8C" w14:textId="77777777" w:rsidR="001E6D18" w:rsidRPr="001E6D18" w:rsidRDefault="001E6D18" w:rsidP="001E6D18">
      <w:pPr>
        <w:spacing w:after="0"/>
        <w:rPr>
          <w:bCs/>
          <w:sz w:val="24"/>
          <w:szCs w:val="24"/>
        </w:rPr>
      </w:pPr>
    </w:p>
    <w:p w14:paraId="5ACD0030" w14:textId="77777777" w:rsidR="00AC3CF9" w:rsidRPr="001E6D18" w:rsidRDefault="00AC3CF9">
      <w:pPr>
        <w:spacing w:after="0"/>
        <w:rPr>
          <w:bCs/>
          <w:sz w:val="24"/>
          <w:szCs w:val="24"/>
        </w:rPr>
      </w:pPr>
    </w:p>
    <w:p w14:paraId="2E5CB760" w14:textId="3CCA6B1F" w:rsidR="00792427" w:rsidRDefault="00A92DC2" w:rsidP="00A92DC2">
      <w:pPr>
        <w:pStyle w:val="Odstavecseseznamem"/>
        <w:numPr>
          <w:ilvl w:val="0"/>
          <w:numId w:val="37"/>
        </w:numPr>
        <w:spacing w:after="0"/>
        <w:ind w:left="284" w:hanging="284"/>
        <w:rPr>
          <w:b/>
          <w:bCs/>
          <w:sz w:val="28"/>
          <w:szCs w:val="28"/>
        </w:rPr>
      </w:pPr>
      <w:r w:rsidRPr="00A92DC2">
        <w:rPr>
          <w:b/>
          <w:bCs/>
          <w:sz w:val="28"/>
          <w:szCs w:val="28"/>
        </w:rPr>
        <w:t>Příprava na výroční členskou schůzi</w:t>
      </w:r>
    </w:p>
    <w:p w14:paraId="4F616F00" w14:textId="352FC65C" w:rsidR="00CC4630" w:rsidRPr="00520BC8" w:rsidRDefault="00CC2EB6" w:rsidP="00CC4630">
      <w:pPr>
        <w:pStyle w:val="Odstavecseseznamem"/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520BC8">
        <w:rPr>
          <w:rFonts w:asciiTheme="majorHAnsi" w:hAnsiTheme="majorHAnsi" w:cstheme="majorHAnsi"/>
          <w:sz w:val="24"/>
          <w:szCs w:val="24"/>
        </w:rPr>
        <w:t>Organizační zajištění průběhu členské schůze</w:t>
      </w:r>
      <w:r w:rsidR="00B54371" w:rsidRPr="00520BC8">
        <w:rPr>
          <w:rFonts w:asciiTheme="majorHAnsi" w:hAnsiTheme="majorHAnsi" w:cstheme="majorHAnsi"/>
          <w:sz w:val="24"/>
          <w:szCs w:val="24"/>
        </w:rPr>
        <w:t>, prezenční listina.</w:t>
      </w:r>
    </w:p>
    <w:p w14:paraId="259317F5" w14:textId="34B04A20" w:rsidR="00B54371" w:rsidRPr="00520BC8" w:rsidRDefault="00B54371" w:rsidP="00CC4630">
      <w:pPr>
        <w:pStyle w:val="Odstavecseseznamem"/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520BC8">
        <w:rPr>
          <w:rFonts w:asciiTheme="majorHAnsi" w:hAnsiTheme="majorHAnsi" w:cstheme="majorHAnsi"/>
          <w:sz w:val="24"/>
          <w:szCs w:val="24"/>
        </w:rPr>
        <w:t>Příprava zprávy o hospodaření klubu</w:t>
      </w:r>
      <w:r w:rsidR="00E84854" w:rsidRPr="00520BC8">
        <w:rPr>
          <w:rFonts w:asciiTheme="majorHAnsi" w:hAnsiTheme="majorHAnsi" w:cstheme="majorHAnsi"/>
          <w:sz w:val="24"/>
          <w:szCs w:val="24"/>
        </w:rPr>
        <w:t>. Zpráva VK o činnosti klubu za minulé období</w:t>
      </w:r>
      <w:r w:rsidR="00520BC8" w:rsidRPr="00520BC8">
        <w:rPr>
          <w:rFonts w:asciiTheme="majorHAnsi" w:hAnsiTheme="majorHAnsi" w:cstheme="majorHAnsi"/>
          <w:sz w:val="24"/>
          <w:szCs w:val="24"/>
        </w:rPr>
        <w:t>.</w:t>
      </w:r>
    </w:p>
    <w:p w14:paraId="05E16D6A" w14:textId="36B6F82D" w:rsidR="001F251A" w:rsidRDefault="001F251A" w:rsidP="00A92DC2">
      <w:pPr>
        <w:pStyle w:val="Odstavecseseznamem"/>
        <w:numPr>
          <w:ilvl w:val="0"/>
          <w:numId w:val="37"/>
        </w:numPr>
        <w:spacing w:after="0"/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Ples veslařů 16.1.2025</w:t>
      </w:r>
    </w:p>
    <w:p w14:paraId="0015A98E" w14:textId="77777777" w:rsidR="00637A40" w:rsidRPr="00EF3C52" w:rsidRDefault="00637A40" w:rsidP="00EF3C52">
      <w:pPr>
        <w:shd w:val="clear" w:color="auto" w:fill="F2F5FC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  <w:lang w:eastAsia="cs-CZ"/>
        </w:rPr>
      </w:pPr>
      <w:r w:rsidRPr="00EF3C52">
        <w:rPr>
          <w:rFonts w:ascii="Arial" w:hAnsi="Arial" w:cs="Arial"/>
          <w:i/>
          <w:iCs/>
          <w:sz w:val="24"/>
          <w:szCs w:val="24"/>
          <w:lang w:eastAsia="cs-CZ"/>
        </w:rPr>
        <w:t>V pátek 16. ledna 2026 od 19.00 se uskuteční veslařský ples s vyhlášením posádky roku 2025.</w:t>
      </w:r>
    </w:p>
    <w:p w14:paraId="5A166EF9" w14:textId="77777777" w:rsidR="00637A40" w:rsidRPr="009B43C2" w:rsidRDefault="00637A40" w:rsidP="009B43C2">
      <w:pPr>
        <w:shd w:val="clear" w:color="auto" w:fill="F2F5FC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  <w:lang w:eastAsia="cs-CZ"/>
        </w:rPr>
      </w:pP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Slavnostní program začne v reprezentativních prostorách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Autoklubu České republiky v Praze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 již odpoledne. Od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16.30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 (vstup možný od 16.00) budou předána ocenění nejlepším veslařským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klubům v jednotlivých věkových kategoriích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 a také nejlepším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veslařkám a veslařům kategorie masters podle žebříčku TOP 10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.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br/>
        <w:t>Na odpolední program je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vstup volný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.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br/>
        <w:t>Všichni jste srdečně zváni!</w:t>
      </w:r>
    </w:p>
    <w:p w14:paraId="29AC1DC0" w14:textId="77777777" w:rsidR="00637A40" w:rsidRPr="009B43C2" w:rsidRDefault="00637A40" w:rsidP="009B43C2">
      <w:pPr>
        <w:shd w:val="clear" w:color="auto" w:fill="F2F5FC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  <w:lang w:eastAsia="cs-CZ"/>
        </w:rPr>
      </w:pP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br/>
      </w:r>
    </w:p>
    <w:p w14:paraId="4AFE2751" w14:textId="77777777" w:rsidR="00637A40" w:rsidRPr="009B43C2" w:rsidRDefault="00637A40" w:rsidP="00AE7EFB">
      <w:pPr>
        <w:shd w:val="clear" w:color="auto" w:fill="F2F5FC"/>
        <w:spacing w:after="0" w:line="240" w:lineRule="auto"/>
        <w:ind w:left="357"/>
        <w:rPr>
          <w:rFonts w:ascii="Arial" w:hAnsi="Arial" w:cs="Arial"/>
          <w:color w:val="000000"/>
          <w:sz w:val="24"/>
          <w:szCs w:val="24"/>
          <w:lang w:eastAsia="cs-CZ"/>
        </w:rPr>
      </w:pP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V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19.45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 (vstup od 19.00) začne hlavní program vyhlášením posádky a trenéra roku 2025. Po vyhlašování začne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2. veslařský ples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, k tanci bude hrát, stejně jako v loňském roce, kapela Partyleaders a těšit se můžete i na tradiční tombolu.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br/>
        <w:t>Večerem vás provedou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Karolína Hartmanová a Jan Navrátil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.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br/>
        <w:t>Pro příznivce modernějšího tance bude ve spodním patře od 22 hodin připraven sál a </w:t>
      </w:r>
      <w:r w:rsidRPr="009B43C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DJ</w:t>
      </w:r>
      <w:r w:rsidRPr="009B43C2">
        <w:rPr>
          <w:rFonts w:ascii="Arial" w:hAnsi="Arial" w:cs="Arial"/>
          <w:color w:val="000000"/>
          <w:sz w:val="24"/>
          <w:szCs w:val="24"/>
          <w:lang w:eastAsia="cs-CZ"/>
        </w:rPr>
        <w:t>.</w:t>
      </w:r>
    </w:p>
    <w:p w14:paraId="13371CBB" w14:textId="77777777" w:rsidR="00637A40" w:rsidRPr="002D7CD2" w:rsidRDefault="00637A40" w:rsidP="002D7CD2">
      <w:pPr>
        <w:shd w:val="clear" w:color="auto" w:fill="F2F5FC"/>
        <w:spacing w:after="0" w:line="240" w:lineRule="auto"/>
        <w:rPr>
          <w:rFonts w:ascii="Arial" w:hAnsi="Arial" w:cs="Arial"/>
          <w:color w:val="000000"/>
          <w:sz w:val="24"/>
          <w:szCs w:val="24"/>
          <w:lang w:eastAsia="cs-CZ"/>
        </w:rPr>
      </w:pPr>
      <w:r w:rsidRPr="002D7CD2">
        <w:rPr>
          <w:rFonts w:ascii="Arial" w:hAnsi="Arial" w:cs="Arial"/>
          <w:color w:val="000000"/>
          <w:sz w:val="24"/>
          <w:szCs w:val="24"/>
          <w:lang w:eastAsia="cs-CZ"/>
        </w:rPr>
        <w:br/>
      </w:r>
    </w:p>
    <w:p w14:paraId="6A3A1EC0" w14:textId="2675ACA3" w:rsidR="003A7BA0" w:rsidRPr="002D7CD2" w:rsidRDefault="00637A40" w:rsidP="003A7BA0">
      <w:pPr>
        <w:shd w:val="clear" w:color="auto" w:fill="F2F5FC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  <w:lang w:eastAsia="cs-CZ"/>
        </w:rPr>
      </w:pPr>
      <w:r w:rsidRPr="002D7CD2">
        <w:rPr>
          <w:rFonts w:ascii="Arial" w:hAnsi="Arial" w:cs="Arial"/>
          <w:color w:val="000000"/>
          <w:sz w:val="24"/>
          <w:szCs w:val="24"/>
          <w:lang w:eastAsia="cs-CZ"/>
        </w:rPr>
        <w:t>Na večerní program je vstup možný </w:t>
      </w:r>
      <w:r w:rsidRPr="002D7CD2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pouze se zakoupenou vstupenkou</w:t>
      </w:r>
      <w:r w:rsidRPr="002D7CD2">
        <w:rPr>
          <w:rFonts w:ascii="Arial" w:hAnsi="Arial" w:cs="Arial"/>
          <w:color w:val="000000"/>
          <w:sz w:val="24"/>
          <w:szCs w:val="24"/>
          <w:lang w:eastAsia="cs-CZ"/>
        </w:rPr>
        <w:t>, případně na základě pozvání od ČVS (jméno na guestlistu).</w:t>
      </w:r>
    </w:p>
    <w:p w14:paraId="389FFD58" w14:textId="77777777" w:rsidR="00637A40" w:rsidRDefault="00637A40" w:rsidP="00637A40">
      <w:pPr>
        <w:pStyle w:val="Odstavecseseznamem"/>
        <w:spacing w:after="0"/>
        <w:ind w:left="284"/>
        <w:rPr>
          <w:b/>
          <w:bCs/>
          <w:sz w:val="28"/>
          <w:szCs w:val="28"/>
        </w:rPr>
      </w:pPr>
    </w:p>
    <w:p w14:paraId="625391FF" w14:textId="26BB1016" w:rsidR="003A7BA0" w:rsidRDefault="003A7BA0" w:rsidP="003A7BA0">
      <w:pPr>
        <w:pStyle w:val="Odstavecseseznamem"/>
        <w:numPr>
          <w:ilvl w:val="0"/>
          <w:numId w:val="3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Odsouhlasení uložení soukromých lodí</w:t>
      </w:r>
    </w:p>
    <w:p w14:paraId="44105969" w14:textId="08DFA805" w:rsidR="003A7BA0" w:rsidRDefault="006E0959" w:rsidP="003A7BA0">
      <w:pPr>
        <w:pStyle w:val="Odstavecseseznamem"/>
        <w:spacing w:after="0"/>
        <w:rPr>
          <w:rFonts w:asciiTheme="minorHAnsi" w:hAnsiTheme="minorHAnsi" w:cstheme="minorHAnsi"/>
          <w:sz w:val="24"/>
          <w:szCs w:val="24"/>
        </w:rPr>
      </w:pPr>
      <w:r w:rsidRPr="006E0959">
        <w:rPr>
          <w:rFonts w:asciiTheme="minorHAnsi" w:hAnsiTheme="minorHAnsi" w:cstheme="minorHAnsi"/>
          <w:sz w:val="24"/>
          <w:szCs w:val="24"/>
        </w:rPr>
        <w:t>VK odsouhlasil</w:t>
      </w:r>
      <w:r>
        <w:rPr>
          <w:rFonts w:asciiTheme="minorHAnsi" w:hAnsiTheme="minorHAnsi" w:cstheme="minorHAnsi"/>
          <w:sz w:val="24"/>
          <w:szCs w:val="24"/>
        </w:rPr>
        <w:t xml:space="preserve"> písemné žádosti o uložení soukromých lodí v loděnici.</w:t>
      </w:r>
    </w:p>
    <w:p w14:paraId="5E564AE8" w14:textId="73152972" w:rsidR="006E0959" w:rsidRDefault="006E0959" w:rsidP="003A7BA0">
      <w:pPr>
        <w:pStyle w:val="Odstavecseseznamem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Zdena Sieberová</w:t>
      </w:r>
    </w:p>
    <w:p w14:paraId="7E2F0FD9" w14:textId="3D858346" w:rsidR="006E0959" w:rsidRDefault="006E0959" w:rsidP="003A7BA0">
      <w:pPr>
        <w:pStyle w:val="Odstavecseseznamem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Jiří Ryšavý</w:t>
      </w:r>
    </w:p>
    <w:p w14:paraId="07990CA3" w14:textId="2FDA8ABE" w:rsidR="006E0959" w:rsidRPr="006E0959" w:rsidRDefault="006E0959" w:rsidP="003A7BA0">
      <w:pPr>
        <w:pStyle w:val="Odstavecseseznamem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Petr Lesse</w:t>
      </w:r>
    </w:p>
    <w:p w14:paraId="26091F3E" w14:textId="77777777" w:rsidR="003A7BA0" w:rsidRDefault="003A7BA0" w:rsidP="00637A40">
      <w:pPr>
        <w:pStyle w:val="Odstavecseseznamem"/>
        <w:spacing w:after="0"/>
        <w:ind w:left="284"/>
        <w:rPr>
          <w:b/>
          <w:bCs/>
          <w:sz w:val="28"/>
          <w:szCs w:val="28"/>
        </w:rPr>
      </w:pPr>
    </w:p>
    <w:p w14:paraId="0B5209C6" w14:textId="014066DD" w:rsidR="002D7CD2" w:rsidRDefault="002D7CD2" w:rsidP="002D7CD2">
      <w:pPr>
        <w:pStyle w:val="Odstavecseseznamem"/>
        <w:numPr>
          <w:ilvl w:val="0"/>
          <w:numId w:val="3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Různé</w:t>
      </w:r>
    </w:p>
    <w:p w14:paraId="68629CA1" w14:textId="3E2E80E5" w:rsidR="002D7CD2" w:rsidRPr="00520BC8" w:rsidRDefault="00845208" w:rsidP="00AE7EFB">
      <w:pPr>
        <w:pStyle w:val="Odstavecseseznamem"/>
        <w:spacing w:after="0" w:line="240" w:lineRule="auto"/>
        <w:ind w:left="680"/>
        <w:rPr>
          <w:rFonts w:asciiTheme="minorHAnsi" w:hAnsiTheme="minorHAnsi" w:cstheme="minorHAnsi"/>
          <w:sz w:val="24"/>
          <w:szCs w:val="24"/>
        </w:rPr>
      </w:pPr>
      <w:r w:rsidRPr="00520BC8">
        <w:rPr>
          <w:rFonts w:asciiTheme="minorHAnsi" w:hAnsiTheme="minorHAnsi" w:cstheme="minorHAnsi"/>
          <w:sz w:val="24"/>
          <w:szCs w:val="24"/>
        </w:rPr>
        <w:t xml:space="preserve">Hory </w:t>
      </w:r>
      <w:r w:rsidR="00B94C33" w:rsidRPr="00520BC8">
        <w:rPr>
          <w:rFonts w:asciiTheme="minorHAnsi" w:hAnsiTheme="minorHAnsi" w:cstheme="minorHAnsi"/>
          <w:sz w:val="24"/>
          <w:szCs w:val="24"/>
        </w:rPr>
        <w:tab/>
      </w:r>
      <w:r w:rsidR="00B94C33" w:rsidRPr="00520BC8">
        <w:rPr>
          <w:rFonts w:asciiTheme="minorHAnsi" w:hAnsiTheme="minorHAnsi" w:cstheme="minorHAnsi"/>
          <w:sz w:val="24"/>
          <w:szCs w:val="24"/>
        </w:rPr>
        <w:tab/>
      </w:r>
      <w:r w:rsidRPr="00520BC8">
        <w:rPr>
          <w:rFonts w:asciiTheme="minorHAnsi" w:hAnsiTheme="minorHAnsi" w:cstheme="minorHAnsi"/>
          <w:sz w:val="24"/>
          <w:szCs w:val="24"/>
        </w:rPr>
        <w:t>8.2. – 14.2.</w:t>
      </w:r>
      <w:r w:rsidR="00B94C33" w:rsidRPr="00520BC8">
        <w:rPr>
          <w:rFonts w:asciiTheme="minorHAnsi" w:hAnsiTheme="minorHAnsi" w:cstheme="minorHAnsi"/>
          <w:sz w:val="24"/>
          <w:szCs w:val="24"/>
        </w:rPr>
        <w:t xml:space="preserve"> </w:t>
      </w:r>
      <w:r w:rsidRPr="00520BC8">
        <w:rPr>
          <w:rFonts w:asciiTheme="minorHAnsi" w:hAnsiTheme="minorHAnsi" w:cstheme="minorHAnsi"/>
          <w:sz w:val="24"/>
          <w:szCs w:val="24"/>
        </w:rPr>
        <w:t>2025</w:t>
      </w:r>
    </w:p>
    <w:p w14:paraId="691D2297" w14:textId="4E570DFF" w:rsidR="00845208" w:rsidRPr="00520BC8" w:rsidRDefault="00845208" w:rsidP="00AE7EFB">
      <w:pPr>
        <w:pStyle w:val="Odstavecseseznamem"/>
        <w:spacing w:after="0" w:line="240" w:lineRule="auto"/>
        <w:ind w:left="680"/>
        <w:rPr>
          <w:rFonts w:asciiTheme="minorHAnsi" w:hAnsiTheme="minorHAnsi" w:cstheme="minorHAnsi"/>
          <w:sz w:val="24"/>
          <w:szCs w:val="24"/>
        </w:rPr>
      </w:pPr>
      <w:r w:rsidRPr="00520BC8">
        <w:rPr>
          <w:rFonts w:asciiTheme="minorHAnsi" w:hAnsiTheme="minorHAnsi" w:cstheme="minorHAnsi"/>
          <w:sz w:val="24"/>
          <w:szCs w:val="24"/>
        </w:rPr>
        <w:t xml:space="preserve">Medulin </w:t>
      </w:r>
      <w:r w:rsidR="00B94C33" w:rsidRPr="00520BC8">
        <w:rPr>
          <w:rFonts w:asciiTheme="minorHAnsi" w:hAnsiTheme="minorHAnsi" w:cstheme="minorHAnsi"/>
          <w:sz w:val="24"/>
          <w:szCs w:val="24"/>
        </w:rPr>
        <w:t xml:space="preserve">    </w:t>
      </w:r>
      <w:r w:rsidRPr="00520BC8">
        <w:rPr>
          <w:rFonts w:asciiTheme="minorHAnsi" w:hAnsiTheme="minorHAnsi" w:cstheme="minorHAnsi"/>
          <w:sz w:val="24"/>
          <w:szCs w:val="24"/>
        </w:rPr>
        <w:t>14.3. – 22.3.</w:t>
      </w:r>
      <w:r w:rsidR="00B94C33" w:rsidRPr="00520BC8">
        <w:rPr>
          <w:rFonts w:asciiTheme="minorHAnsi" w:hAnsiTheme="minorHAnsi" w:cstheme="minorHAnsi"/>
          <w:sz w:val="24"/>
          <w:szCs w:val="24"/>
        </w:rPr>
        <w:t xml:space="preserve"> 2025</w:t>
      </w:r>
    </w:p>
    <w:p w14:paraId="0BCD15AF" w14:textId="093C61E4" w:rsidR="00B94C33" w:rsidRPr="00520BC8" w:rsidRDefault="00B94C33" w:rsidP="00AE7EFB">
      <w:pPr>
        <w:pStyle w:val="Odstavecseseznamem"/>
        <w:spacing w:after="0" w:line="240" w:lineRule="auto"/>
        <w:ind w:left="680"/>
        <w:rPr>
          <w:rFonts w:asciiTheme="minorHAnsi" w:hAnsiTheme="minorHAnsi" w:cstheme="minorHAnsi"/>
          <w:sz w:val="24"/>
          <w:szCs w:val="24"/>
        </w:rPr>
      </w:pPr>
      <w:r w:rsidRPr="00520BC8">
        <w:rPr>
          <w:rFonts w:asciiTheme="minorHAnsi" w:hAnsiTheme="minorHAnsi" w:cstheme="minorHAnsi"/>
          <w:sz w:val="24"/>
          <w:szCs w:val="24"/>
        </w:rPr>
        <w:t>Sponzorský dar na žákovská vesla od společnosti DIALAB</w:t>
      </w:r>
    </w:p>
    <w:p w14:paraId="1876F579" w14:textId="7AD2362D" w:rsidR="007E5465" w:rsidRPr="00520BC8" w:rsidRDefault="007E5465" w:rsidP="00AE7EFB">
      <w:pPr>
        <w:pStyle w:val="Odstavecseseznamem"/>
        <w:spacing w:after="0" w:line="240" w:lineRule="auto"/>
        <w:ind w:left="680"/>
        <w:rPr>
          <w:rFonts w:asciiTheme="minorHAnsi" w:hAnsiTheme="minorHAnsi" w:cstheme="minorHAnsi"/>
          <w:sz w:val="24"/>
          <w:szCs w:val="24"/>
        </w:rPr>
      </w:pPr>
      <w:r w:rsidRPr="00520BC8">
        <w:rPr>
          <w:rFonts w:asciiTheme="minorHAnsi" w:hAnsiTheme="minorHAnsi" w:cstheme="minorHAnsi"/>
          <w:sz w:val="24"/>
          <w:szCs w:val="24"/>
        </w:rPr>
        <w:lastRenderedPageBreak/>
        <w:t>Regata Bohemians úvaha zda 6</w:t>
      </w:r>
      <w:r w:rsidR="00E32ED6" w:rsidRPr="00520BC8">
        <w:rPr>
          <w:rFonts w:asciiTheme="minorHAnsi" w:hAnsiTheme="minorHAnsi" w:cstheme="minorHAnsi"/>
          <w:sz w:val="24"/>
          <w:szCs w:val="24"/>
        </w:rPr>
        <w:t xml:space="preserve"> nebo 5 drah – důvod Dvorecký most, záchranáři, zajistit cílovou věž</w:t>
      </w:r>
    </w:p>
    <w:p w14:paraId="47BBDA00" w14:textId="77777777" w:rsidR="00320F74" w:rsidRPr="00A92DC2" w:rsidRDefault="00320F74" w:rsidP="00320F74">
      <w:pPr>
        <w:pStyle w:val="Odstavecseseznamem"/>
        <w:spacing w:after="0"/>
        <w:ind w:left="284"/>
        <w:rPr>
          <w:b/>
          <w:bCs/>
          <w:sz w:val="28"/>
          <w:szCs w:val="28"/>
        </w:rPr>
      </w:pPr>
    </w:p>
    <w:p w14:paraId="0C0CD55E" w14:textId="77777777" w:rsidR="005029CC" w:rsidRPr="00792427" w:rsidRDefault="005029CC" w:rsidP="00792427">
      <w:pPr>
        <w:spacing w:after="0"/>
        <w:rPr>
          <w:sz w:val="24"/>
          <w:szCs w:val="24"/>
        </w:rPr>
      </w:pPr>
    </w:p>
    <w:p w14:paraId="5EC05E83" w14:textId="77777777" w:rsidR="0059458B" w:rsidRPr="0059458B" w:rsidRDefault="0059458B">
      <w:pPr>
        <w:spacing w:after="0"/>
      </w:pPr>
    </w:p>
    <w:p w14:paraId="55415CA2" w14:textId="674455FF" w:rsidR="00AC3CF9" w:rsidRPr="00792427" w:rsidRDefault="007F4267">
      <w:pPr>
        <w:spacing w:after="0"/>
      </w:pPr>
      <w:r w:rsidRPr="00792427">
        <w:t xml:space="preserve">Zapsal </w:t>
      </w:r>
      <w:r w:rsidR="00A642AD" w:rsidRPr="00792427">
        <w:t>Lubomír Šembera</w:t>
      </w:r>
    </w:p>
    <w:p w14:paraId="478B8725" w14:textId="77777777" w:rsidR="00AC3CF9" w:rsidRPr="00792427" w:rsidRDefault="00AC3CF9">
      <w:pPr>
        <w:spacing w:after="0"/>
      </w:pPr>
    </w:p>
    <w:p w14:paraId="3EDC3331" w14:textId="6E40C221" w:rsidR="00491F7F" w:rsidRDefault="007F4267">
      <w:pPr>
        <w:spacing w:after="0"/>
      </w:pPr>
      <w:r w:rsidRPr="00792427">
        <w:t xml:space="preserve">Příští VK </w:t>
      </w:r>
      <w:r w:rsidR="005029CC">
        <w:t>26</w:t>
      </w:r>
      <w:r w:rsidRPr="00792427">
        <w:t>.</w:t>
      </w:r>
      <w:r w:rsidR="00A642AD" w:rsidRPr="00792427">
        <w:t>01</w:t>
      </w:r>
      <w:r w:rsidRPr="00792427">
        <w:t>.202</w:t>
      </w:r>
      <w:r w:rsidR="00A642AD" w:rsidRPr="00792427">
        <w:t>6</w:t>
      </w:r>
    </w:p>
    <w:sectPr w:rsidR="00491F7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DE57" w14:textId="77777777" w:rsidR="00FB2DEE" w:rsidRDefault="00FB2DEE">
      <w:pPr>
        <w:spacing w:after="0" w:line="240" w:lineRule="auto"/>
      </w:pPr>
      <w:r>
        <w:separator/>
      </w:r>
    </w:p>
  </w:endnote>
  <w:endnote w:type="continuationSeparator" w:id="0">
    <w:p w14:paraId="645CA9F5" w14:textId="77777777" w:rsidR="00FB2DEE" w:rsidRDefault="00FB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F536" w14:textId="77777777" w:rsidR="00FB2DEE" w:rsidRDefault="00FB2DEE">
      <w:pPr>
        <w:spacing w:after="0" w:line="240" w:lineRule="auto"/>
      </w:pPr>
      <w:r>
        <w:separator/>
      </w:r>
    </w:p>
  </w:footnote>
  <w:footnote w:type="continuationSeparator" w:id="0">
    <w:p w14:paraId="76434535" w14:textId="77777777" w:rsidR="00FB2DEE" w:rsidRDefault="00FB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515"/>
    <w:multiLevelType w:val="multilevel"/>
    <w:tmpl w:val="77429FC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E10EF1"/>
    <w:multiLevelType w:val="multilevel"/>
    <w:tmpl w:val="CA5C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1853"/>
    <w:multiLevelType w:val="multilevel"/>
    <w:tmpl w:val="28AEF6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C7552"/>
    <w:multiLevelType w:val="multilevel"/>
    <w:tmpl w:val="1F7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C2CD2"/>
    <w:multiLevelType w:val="multilevel"/>
    <w:tmpl w:val="57EA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5D8B"/>
    <w:multiLevelType w:val="multilevel"/>
    <w:tmpl w:val="82AA2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3DA"/>
    <w:multiLevelType w:val="multilevel"/>
    <w:tmpl w:val="8BEA0C3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0284C98"/>
    <w:multiLevelType w:val="multilevel"/>
    <w:tmpl w:val="FED620E8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0F33B06"/>
    <w:multiLevelType w:val="multilevel"/>
    <w:tmpl w:val="E97612E4"/>
    <w:lvl w:ilvl="0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FD3FCD"/>
    <w:multiLevelType w:val="multilevel"/>
    <w:tmpl w:val="D7A20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83811"/>
    <w:multiLevelType w:val="multilevel"/>
    <w:tmpl w:val="572E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D116D"/>
    <w:multiLevelType w:val="multilevel"/>
    <w:tmpl w:val="5F16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927BC"/>
    <w:multiLevelType w:val="multilevel"/>
    <w:tmpl w:val="9CE0ED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738D"/>
    <w:multiLevelType w:val="multilevel"/>
    <w:tmpl w:val="DCD20594"/>
    <w:lvl w:ilvl="0">
      <w:start w:val="1"/>
      <w:numFmt w:val="decimal"/>
      <w:lvlText w:val="%1."/>
      <w:lvlJc w:val="left"/>
      <w:pPr>
        <w:ind w:left="150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5601A9"/>
    <w:multiLevelType w:val="multilevel"/>
    <w:tmpl w:val="9EF2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15EBE"/>
    <w:multiLevelType w:val="multilevel"/>
    <w:tmpl w:val="276A6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E485B"/>
    <w:multiLevelType w:val="multilevel"/>
    <w:tmpl w:val="1C740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7" w15:restartNumberingAfterBreak="0">
    <w:nsid w:val="34F72F1B"/>
    <w:multiLevelType w:val="multilevel"/>
    <w:tmpl w:val="A77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B38A8"/>
    <w:multiLevelType w:val="multilevel"/>
    <w:tmpl w:val="AA6A3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455E3"/>
    <w:multiLevelType w:val="multilevel"/>
    <w:tmpl w:val="BDEECAA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0" w15:restartNumberingAfterBreak="0">
    <w:nsid w:val="3B160D04"/>
    <w:multiLevelType w:val="multilevel"/>
    <w:tmpl w:val="F2E87886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CA972C1"/>
    <w:multiLevelType w:val="hybridMultilevel"/>
    <w:tmpl w:val="5D8AC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2764"/>
    <w:multiLevelType w:val="multilevel"/>
    <w:tmpl w:val="9A00802A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3F78259D"/>
    <w:multiLevelType w:val="multilevel"/>
    <w:tmpl w:val="5EF69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E2FE8"/>
    <w:multiLevelType w:val="multilevel"/>
    <w:tmpl w:val="22C0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C361E"/>
    <w:multiLevelType w:val="multilevel"/>
    <w:tmpl w:val="BCA4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E256EC"/>
    <w:multiLevelType w:val="hybridMultilevel"/>
    <w:tmpl w:val="02E43A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405E"/>
    <w:multiLevelType w:val="multilevel"/>
    <w:tmpl w:val="147A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02AB0"/>
    <w:multiLevelType w:val="multilevel"/>
    <w:tmpl w:val="DDCA2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877AC"/>
    <w:multiLevelType w:val="multilevel"/>
    <w:tmpl w:val="9D62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8979E2"/>
    <w:multiLevelType w:val="multilevel"/>
    <w:tmpl w:val="25F0E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432E7"/>
    <w:multiLevelType w:val="multilevel"/>
    <w:tmpl w:val="E6D6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719A3"/>
    <w:multiLevelType w:val="multilevel"/>
    <w:tmpl w:val="FBC0BDB2"/>
    <w:lvl w:ilvl="0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82A1B4A"/>
    <w:multiLevelType w:val="multilevel"/>
    <w:tmpl w:val="315056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4842D9"/>
    <w:multiLevelType w:val="multilevel"/>
    <w:tmpl w:val="DD2C7A6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7E2667"/>
    <w:multiLevelType w:val="multilevel"/>
    <w:tmpl w:val="1110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973BAE"/>
    <w:multiLevelType w:val="multilevel"/>
    <w:tmpl w:val="AA2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FD08CC"/>
    <w:multiLevelType w:val="multilevel"/>
    <w:tmpl w:val="FD180730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5BB0FF3"/>
    <w:multiLevelType w:val="multilevel"/>
    <w:tmpl w:val="6DFCB8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C01074"/>
    <w:multiLevelType w:val="multilevel"/>
    <w:tmpl w:val="CC38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444083"/>
    <w:multiLevelType w:val="multilevel"/>
    <w:tmpl w:val="72A8F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43C4F"/>
    <w:multiLevelType w:val="hybridMultilevel"/>
    <w:tmpl w:val="BA1AEC3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49005D1"/>
    <w:multiLevelType w:val="multilevel"/>
    <w:tmpl w:val="8252FB4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3" w15:restartNumberingAfterBreak="0">
    <w:nsid w:val="7E6413C0"/>
    <w:multiLevelType w:val="multilevel"/>
    <w:tmpl w:val="3E3A8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84963">
    <w:abstractNumId w:val="32"/>
  </w:num>
  <w:num w:numId="2" w16cid:durableId="2059864531">
    <w:abstractNumId w:val="6"/>
  </w:num>
  <w:num w:numId="3" w16cid:durableId="1131479162">
    <w:abstractNumId w:val="42"/>
  </w:num>
  <w:num w:numId="4" w16cid:durableId="1897469221">
    <w:abstractNumId w:val="16"/>
  </w:num>
  <w:num w:numId="5" w16cid:durableId="772165716">
    <w:abstractNumId w:val="19"/>
  </w:num>
  <w:num w:numId="6" w16cid:durableId="155583900">
    <w:abstractNumId w:val="18"/>
  </w:num>
  <w:num w:numId="7" w16cid:durableId="1260792238">
    <w:abstractNumId w:val="33"/>
  </w:num>
  <w:num w:numId="8" w16cid:durableId="1293167944">
    <w:abstractNumId w:val="34"/>
  </w:num>
  <w:num w:numId="9" w16cid:durableId="1255476439">
    <w:abstractNumId w:val="38"/>
  </w:num>
  <w:num w:numId="10" w16cid:durableId="504168725">
    <w:abstractNumId w:val="2"/>
  </w:num>
  <w:num w:numId="11" w16cid:durableId="301858990">
    <w:abstractNumId w:val="30"/>
  </w:num>
  <w:num w:numId="12" w16cid:durableId="1968393088">
    <w:abstractNumId w:val="0"/>
  </w:num>
  <w:num w:numId="13" w16cid:durableId="1743210344">
    <w:abstractNumId w:val="15"/>
  </w:num>
  <w:num w:numId="14" w16cid:durableId="174077844">
    <w:abstractNumId w:val="27"/>
  </w:num>
  <w:num w:numId="15" w16cid:durableId="1838766276">
    <w:abstractNumId w:val="23"/>
  </w:num>
  <w:num w:numId="16" w16cid:durableId="401220427">
    <w:abstractNumId w:val="43"/>
  </w:num>
  <w:num w:numId="17" w16cid:durableId="476725547">
    <w:abstractNumId w:val="28"/>
  </w:num>
  <w:num w:numId="18" w16cid:durableId="1966306527">
    <w:abstractNumId w:val="4"/>
  </w:num>
  <w:num w:numId="19" w16cid:durableId="469901765">
    <w:abstractNumId w:val="9"/>
  </w:num>
  <w:num w:numId="20" w16cid:durableId="732892818">
    <w:abstractNumId w:val="12"/>
  </w:num>
  <w:num w:numId="21" w16cid:durableId="21588506">
    <w:abstractNumId w:val="20"/>
  </w:num>
  <w:num w:numId="22" w16cid:durableId="618490275">
    <w:abstractNumId w:val="7"/>
  </w:num>
  <w:num w:numId="23" w16cid:durableId="1673337903">
    <w:abstractNumId w:val="40"/>
  </w:num>
  <w:num w:numId="24" w16cid:durableId="1647737652">
    <w:abstractNumId w:val="22"/>
  </w:num>
  <w:num w:numId="25" w16cid:durableId="1212811380">
    <w:abstractNumId w:val="37"/>
  </w:num>
  <w:num w:numId="26" w16cid:durableId="1957441555">
    <w:abstractNumId w:val="13"/>
  </w:num>
  <w:num w:numId="27" w16cid:durableId="1846358186">
    <w:abstractNumId w:val="5"/>
  </w:num>
  <w:num w:numId="28" w16cid:durableId="700056154">
    <w:abstractNumId w:val="8"/>
  </w:num>
  <w:num w:numId="29" w16cid:durableId="70323594">
    <w:abstractNumId w:val="25"/>
  </w:num>
  <w:num w:numId="30" w16cid:durableId="1921863359">
    <w:abstractNumId w:val="10"/>
  </w:num>
  <w:num w:numId="31" w16cid:durableId="1806241869">
    <w:abstractNumId w:val="11"/>
  </w:num>
  <w:num w:numId="32" w16cid:durableId="1731884366">
    <w:abstractNumId w:val="3"/>
  </w:num>
  <w:num w:numId="33" w16cid:durableId="2102794630">
    <w:abstractNumId w:val="1"/>
  </w:num>
  <w:num w:numId="34" w16cid:durableId="958417729">
    <w:abstractNumId w:val="36"/>
  </w:num>
  <w:num w:numId="35" w16cid:durableId="1205363440">
    <w:abstractNumId w:val="14"/>
  </w:num>
  <w:num w:numId="36" w16cid:durableId="1450853762">
    <w:abstractNumId w:val="21"/>
  </w:num>
  <w:num w:numId="37" w16cid:durableId="124586255">
    <w:abstractNumId w:val="26"/>
  </w:num>
  <w:num w:numId="38" w16cid:durableId="956909328">
    <w:abstractNumId w:val="35"/>
  </w:num>
  <w:num w:numId="39" w16cid:durableId="431821711">
    <w:abstractNumId w:val="24"/>
  </w:num>
  <w:num w:numId="40" w16cid:durableId="1167478287">
    <w:abstractNumId w:val="29"/>
  </w:num>
  <w:num w:numId="41" w16cid:durableId="1924878951">
    <w:abstractNumId w:val="39"/>
  </w:num>
  <w:num w:numId="42" w16cid:durableId="14890642">
    <w:abstractNumId w:val="31"/>
  </w:num>
  <w:num w:numId="43" w16cid:durableId="1460882184">
    <w:abstractNumId w:val="17"/>
  </w:num>
  <w:num w:numId="44" w16cid:durableId="91012041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F9"/>
    <w:rsid w:val="00144A1A"/>
    <w:rsid w:val="001946A3"/>
    <w:rsid w:val="00196617"/>
    <w:rsid w:val="001E6D18"/>
    <w:rsid w:val="001F251A"/>
    <w:rsid w:val="002071C7"/>
    <w:rsid w:val="002D7CD2"/>
    <w:rsid w:val="00320F74"/>
    <w:rsid w:val="003A7BA0"/>
    <w:rsid w:val="003F7664"/>
    <w:rsid w:val="00450946"/>
    <w:rsid w:val="00491F7F"/>
    <w:rsid w:val="004F51E8"/>
    <w:rsid w:val="005029CC"/>
    <w:rsid w:val="00517053"/>
    <w:rsid w:val="00520BC8"/>
    <w:rsid w:val="00534D66"/>
    <w:rsid w:val="0059458B"/>
    <w:rsid w:val="00637A40"/>
    <w:rsid w:val="006E0959"/>
    <w:rsid w:val="006F61AC"/>
    <w:rsid w:val="00715814"/>
    <w:rsid w:val="00792427"/>
    <w:rsid w:val="007E5465"/>
    <w:rsid w:val="007F4267"/>
    <w:rsid w:val="0080789D"/>
    <w:rsid w:val="00845208"/>
    <w:rsid w:val="008C379E"/>
    <w:rsid w:val="00927745"/>
    <w:rsid w:val="009503AE"/>
    <w:rsid w:val="009B43C2"/>
    <w:rsid w:val="00A51B1F"/>
    <w:rsid w:val="00A642AD"/>
    <w:rsid w:val="00A709BB"/>
    <w:rsid w:val="00A83D68"/>
    <w:rsid w:val="00A92DC2"/>
    <w:rsid w:val="00AC3CF9"/>
    <w:rsid w:val="00AE3D8A"/>
    <w:rsid w:val="00AE7EFB"/>
    <w:rsid w:val="00B54371"/>
    <w:rsid w:val="00B555C4"/>
    <w:rsid w:val="00B575BA"/>
    <w:rsid w:val="00B8408F"/>
    <w:rsid w:val="00B94C33"/>
    <w:rsid w:val="00C73CB0"/>
    <w:rsid w:val="00CC2EB6"/>
    <w:rsid w:val="00CC4630"/>
    <w:rsid w:val="00CD5AC3"/>
    <w:rsid w:val="00D73CDA"/>
    <w:rsid w:val="00D771E7"/>
    <w:rsid w:val="00E017A1"/>
    <w:rsid w:val="00E32ED6"/>
    <w:rsid w:val="00E42F6E"/>
    <w:rsid w:val="00E50404"/>
    <w:rsid w:val="00E514D5"/>
    <w:rsid w:val="00E53F74"/>
    <w:rsid w:val="00E82D55"/>
    <w:rsid w:val="00E84854"/>
    <w:rsid w:val="00EF3C52"/>
    <w:rsid w:val="00F8786A"/>
    <w:rsid w:val="00FB2DEE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711B"/>
  <w15:docId w15:val="{5168DF54-C7DB-45C8-A924-13158C22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252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Lubomír</cp:lastModifiedBy>
  <cp:revision>44</cp:revision>
  <dcterms:created xsi:type="dcterms:W3CDTF">2026-01-07T11:49:00Z</dcterms:created>
  <dcterms:modified xsi:type="dcterms:W3CDTF">2026-01-15T09:39:00Z</dcterms:modified>
  <cp:version>1048576</cp:version>
</cp:coreProperties>
</file>